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4270C0" w:rsidRDefault="00BD778C" w:rsidP="00641463">
      <w:pPr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</w:t>
      </w:r>
      <w:bookmarkStart w:id="0" w:name="_GoBack"/>
      <w:bookmarkEnd w:id="0"/>
      <w:r w:rsidR="00641463" w:rsidRPr="004270C0">
        <w:rPr>
          <w:b/>
          <w:smallCaps/>
          <w:sz w:val="36"/>
        </w:rPr>
        <w:t>YLABUS</w:t>
      </w:r>
    </w:p>
    <w:p w:rsidR="00641463" w:rsidRPr="004270C0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4270C0">
        <w:rPr>
          <w:b/>
          <w:smallCaps/>
          <w:szCs w:val="24"/>
        </w:rPr>
        <w:t xml:space="preserve">dotyczy cyklu kształcenia  </w:t>
      </w:r>
      <w:r w:rsidR="00D431BA">
        <w:rPr>
          <w:smallCaps/>
          <w:szCs w:val="24"/>
        </w:rPr>
        <w:t>2016/17</w:t>
      </w:r>
      <w:r w:rsidR="00874912" w:rsidRPr="004270C0">
        <w:rPr>
          <w:smallCaps/>
          <w:szCs w:val="24"/>
        </w:rPr>
        <w:t xml:space="preserve"> -2017/18 </w:t>
      </w:r>
    </w:p>
    <w:p w:rsidR="00641463" w:rsidRPr="004270C0" w:rsidRDefault="00641463" w:rsidP="00641463">
      <w:pPr>
        <w:spacing w:after="0" w:line="240" w:lineRule="exact"/>
        <w:rPr>
          <w:sz w:val="20"/>
          <w:szCs w:val="20"/>
        </w:rPr>
      </w:pPr>
      <w:r w:rsidRPr="004270C0">
        <w:tab/>
      </w:r>
      <w:r w:rsidRPr="004270C0">
        <w:tab/>
      </w:r>
      <w:r w:rsidRPr="004270C0">
        <w:tab/>
      </w:r>
      <w:r w:rsidRPr="004270C0">
        <w:tab/>
      </w:r>
      <w:r w:rsidRPr="004270C0">
        <w:tab/>
      </w:r>
      <w:r w:rsidRPr="004270C0">
        <w:tab/>
      </w:r>
      <w:r w:rsidRPr="004270C0">
        <w:tab/>
      </w:r>
      <w:r w:rsidRPr="004270C0">
        <w:tab/>
      </w:r>
      <w:r w:rsidRPr="004270C0">
        <w:rPr>
          <w:i/>
          <w:sz w:val="20"/>
          <w:szCs w:val="20"/>
        </w:rPr>
        <w:t>(skrajne daty</w:t>
      </w:r>
      <w:r w:rsidRPr="004270C0">
        <w:t>)</w:t>
      </w:r>
    </w:p>
    <w:p w:rsidR="00641463" w:rsidRPr="004270C0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4270C0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4270C0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4270C0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>Lektorat języka angielskiego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4270C0" w:rsidRDefault="0099692A" w:rsidP="00641463">
            <w:pPr>
              <w:pStyle w:val="Odpowiedzi"/>
              <w:rPr>
                <w:color w:val="auto"/>
                <w:sz w:val="22"/>
              </w:rPr>
            </w:pPr>
            <w:r w:rsidRPr="004270C0">
              <w:rPr>
                <w:color w:val="auto"/>
                <w:sz w:val="22"/>
              </w:rPr>
              <w:t>PRA01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4270C0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4270C0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4270C0" w:rsidRDefault="00641463" w:rsidP="00806E8A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4270C0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4270C0">
              <w:rPr>
                <w:color w:val="auto"/>
                <w:sz w:val="22"/>
              </w:rPr>
              <w:t>Administracja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4270C0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4270C0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4270C0" w:rsidRDefault="003C2103" w:rsidP="006C2C59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 xml:space="preserve">Studia </w:t>
            </w:r>
            <w:r w:rsidR="006C7074">
              <w:rPr>
                <w:color w:val="auto"/>
                <w:szCs w:val="20"/>
              </w:rPr>
              <w:t>nie</w:t>
            </w:r>
            <w:r w:rsidRPr="004270C0">
              <w:rPr>
                <w:color w:val="auto"/>
                <w:szCs w:val="20"/>
              </w:rPr>
              <w:t>stacjonarne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4270C0" w:rsidRDefault="008B41E7" w:rsidP="00227681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>Rok I</w:t>
            </w:r>
            <w:r w:rsidR="00227681" w:rsidRPr="004270C0">
              <w:rPr>
                <w:color w:val="auto"/>
                <w:szCs w:val="20"/>
              </w:rPr>
              <w:t>I semestr 3</w:t>
            </w:r>
            <w:r w:rsidR="00641463" w:rsidRPr="004270C0">
              <w:rPr>
                <w:color w:val="auto"/>
                <w:szCs w:val="20"/>
              </w:rPr>
              <w:t xml:space="preserve">, </w:t>
            </w:r>
            <w:r w:rsidR="00227681" w:rsidRPr="004270C0">
              <w:rPr>
                <w:color w:val="auto"/>
                <w:szCs w:val="20"/>
              </w:rPr>
              <w:t>4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4270C0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>Ćwiczenia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4270C0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4270C0">
              <w:rPr>
                <w:color w:val="auto"/>
                <w:szCs w:val="20"/>
              </w:rPr>
              <w:t xml:space="preserve">mgr </w:t>
            </w:r>
            <w:r w:rsidR="008A68D4">
              <w:rPr>
                <w:szCs w:val="20"/>
              </w:rPr>
              <w:t>A. Jasińska-Micał</w:t>
            </w:r>
          </w:p>
        </w:tc>
      </w:tr>
      <w:tr w:rsidR="00641463" w:rsidRPr="004270C0">
        <w:tc>
          <w:tcPr>
            <w:tcW w:w="2694" w:type="dxa"/>
            <w:vAlign w:val="center"/>
          </w:tcPr>
          <w:p w:rsidR="00641463" w:rsidRPr="004270C0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4270C0" w:rsidRDefault="006C7074" w:rsidP="003977CE">
            <w:pPr>
              <w:pStyle w:val="Odpowiedzi"/>
              <w:rPr>
                <w:color w:val="auto"/>
                <w:szCs w:val="20"/>
              </w:rPr>
            </w:pPr>
            <w:r>
              <w:rPr>
                <w:szCs w:val="20"/>
              </w:rPr>
              <w:t xml:space="preserve">mgr A. </w:t>
            </w:r>
            <w:r w:rsidR="003977CE">
              <w:rPr>
                <w:szCs w:val="20"/>
              </w:rPr>
              <w:t>Krok</w:t>
            </w:r>
            <w:r>
              <w:rPr>
                <w:szCs w:val="20"/>
              </w:rPr>
              <w:t>, mgr K. Welc</w:t>
            </w:r>
          </w:p>
        </w:tc>
      </w:tr>
    </w:tbl>
    <w:p w:rsidR="00641463" w:rsidRPr="004270C0" w:rsidRDefault="00641463" w:rsidP="00641463">
      <w:pPr>
        <w:pStyle w:val="Podpunkty"/>
        <w:ind w:left="0"/>
      </w:pPr>
      <w:r w:rsidRPr="004270C0">
        <w:t xml:space="preserve">* </w:t>
      </w:r>
      <w:r w:rsidRPr="004270C0">
        <w:rPr>
          <w:i/>
        </w:rPr>
        <w:t xml:space="preserve">- </w:t>
      </w:r>
      <w:r w:rsidRPr="004270C0">
        <w:rPr>
          <w:b w:val="0"/>
          <w:i/>
        </w:rPr>
        <w:t>zgodnie z ustaleniami na wydziale</w:t>
      </w:r>
    </w:p>
    <w:p w:rsidR="00641463" w:rsidRPr="004270C0" w:rsidRDefault="00641463" w:rsidP="00641463">
      <w:pPr>
        <w:pStyle w:val="Podpunkty"/>
        <w:ind w:left="0"/>
      </w:pPr>
    </w:p>
    <w:p w:rsidR="00641463" w:rsidRPr="004270C0" w:rsidRDefault="00641463" w:rsidP="00641463">
      <w:pPr>
        <w:pStyle w:val="Podpunkty"/>
        <w:ind w:left="0"/>
      </w:pPr>
      <w:r w:rsidRPr="004270C0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4270C0" w:rsidTr="008749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Nagwkitablic"/>
              <w:rPr>
                <w:sz w:val="22"/>
              </w:rPr>
            </w:pPr>
            <w:r w:rsidRPr="004270C0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270C0" w:rsidRDefault="00641463" w:rsidP="00641463">
            <w:pPr>
              <w:pStyle w:val="Nagwkitablic"/>
              <w:rPr>
                <w:b/>
                <w:sz w:val="22"/>
              </w:rPr>
            </w:pPr>
            <w:r w:rsidRPr="004270C0">
              <w:rPr>
                <w:b/>
                <w:sz w:val="22"/>
              </w:rPr>
              <w:t>Liczba pkt ECTS</w:t>
            </w:r>
          </w:p>
        </w:tc>
      </w:tr>
      <w:tr w:rsidR="00641463" w:rsidRPr="004270C0" w:rsidTr="00874912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87491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270C0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270C0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270C0" w:rsidRDefault="006B158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270C0">
              <w:rPr>
                <w:sz w:val="22"/>
                <w:szCs w:val="22"/>
              </w:rPr>
              <w:t>4</w:t>
            </w:r>
          </w:p>
        </w:tc>
      </w:tr>
    </w:tbl>
    <w:p w:rsidR="00641463" w:rsidRPr="004270C0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4270C0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270C0">
        <w:rPr>
          <w:smallCaps w:val="0"/>
          <w:sz w:val="20"/>
          <w:szCs w:val="20"/>
        </w:rPr>
        <w:t>1.</w:t>
      </w:r>
      <w:r w:rsidRPr="004270C0">
        <w:rPr>
          <w:smallCaps w:val="0"/>
          <w:sz w:val="22"/>
        </w:rPr>
        <w:t xml:space="preserve">3.  Sposób realizacji zajęć  </w:t>
      </w:r>
    </w:p>
    <w:p w:rsidR="00641463" w:rsidRPr="004270C0" w:rsidRDefault="00641463" w:rsidP="00641463">
      <w:pPr>
        <w:autoSpaceDE w:val="0"/>
        <w:autoSpaceDN w:val="0"/>
        <w:adjustRightInd w:val="0"/>
        <w:spacing w:after="0" w:line="240" w:lineRule="auto"/>
      </w:pPr>
      <w:r w:rsidRPr="004270C0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4270C0">
        <w:t xml:space="preserve"> zajęcia w formie tradycyjnej </w:t>
      </w: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270C0">
        <w:rPr>
          <w:rFonts w:ascii="MS Gothic" w:eastAsia="MS Gothic" w:hAnsi="MS Gothic" w:hint="eastAsia"/>
          <w:b w:val="0"/>
        </w:rPr>
        <w:t>☐</w:t>
      </w:r>
      <w:r w:rsidRPr="004270C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4270C0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4270C0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4270C0">
        <w:rPr>
          <w:smallCaps w:val="0"/>
          <w:sz w:val="22"/>
        </w:rPr>
        <w:t>1.4. Forma zaliczenia przedmiotu/ modułu</w:t>
      </w:r>
      <w:r w:rsidRPr="004270C0">
        <w:rPr>
          <w:b w:val="0"/>
          <w:smallCaps w:val="0"/>
          <w:sz w:val="22"/>
        </w:rPr>
        <w:t xml:space="preserve"> ( z toku) </w:t>
      </w:r>
      <w:r w:rsidRPr="004270C0">
        <w:rPr>
          <w:b w:val="0"/>
          <w:i/>
          <w:smallCaps w:val="0"/>
          <w:sz w:val="22"/>
        </w:rPr>
        <w:t xml:space="preserve">( egzamin, </w:t>
      </w:r>
      <w:r w:rsidRPr="004270C0">
        <w:rPr>
          <w:b w:val="0"/>
          <w:i/>
          <w:smallCaps w:val="0"/>
          <w:sz w:val="22"/>
          <w:u w:val="single"/>
        </w:rPr>
        <w:t>zaliczenie z oceną</w:t>
      </w:r>
      <w:r w:rsidRPr="004270C0">
        <w:rPr>
          <w:b w:val="0"/>
          <w:i/>
          <w:smallCaps w:val="0"/>
          <w:sz w:val="22"/>
        </w:rPr>
        <w:t>, zaliczenie bez oceny</w:t>
      </w:r>
      <w:r w:rsidRPr="004270C0">
        <w:rPr>
          <w:b w:val="0"/>
          <w:smallCaps w:val="0"/>
          <w:sz w:val="22"/>
        </w:rPr>
        <w:t>)</w:t>
      </w:r>
    </w:p>
    <w:p w:rsidR="00641463" w:rsidRPr="004270C0" w:rsidRDefault="00641463" w:rsidP="00641463">
      <w:pPr>
        <w:pStyle w:val="Punktygwne"/>
        <w:spacing w:before="0" w:after="0"/>
        <w:rPr>
          <w:b w:val="0"/>
        </w:rPr>
      </w:pPr>
    </w:p>
    <w:p w:rsidR="00641463" w:rsidRPr="004270C0" w:rsidRDefault="00641463" w:rsidP="00641463">
      <w:pPr>
        <w:pStyle w:val="Punktygwne"/>
        <w:spacing w:before="0" w:after="0"/>
        <w:rPr>
          <w:szCs w:val="24"/>
        </w:rPr>
      </w:pPr>
      <w:r w:rsidRPr="004270C0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4270C0">
        <w:tc>
          <w:tcPr>
            <w:tcW w:w="9778" w:type="dxa"/>
          </w:tcPr>
          <w:p w:rsidR="00641463" w:rsidRPr="004270C0" w:rsidRDefault="00641463" w:rsidP="00641463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4270C0">
              <w:rPr>
                <w:rFonts w:ascii="Times New Roman" w:hAnsi="Times New Roman"/>
                <w:bCs/>
                <w:sz w:val="20"/>
                <w:szCs w:val="20"/>
              </w:rPr>
              <w:t>Znajomość języka angielskiego na poziomie B1+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4270C0" w:rsidRDefault="00641463" w:rsidP="00641463">
      <w:pPr>
        <w:pStyle w:val="Punktygwne"/>
        <w:spacing w:before="0" w:after="0"/>
        <w:rPr>
          <w:b w:val="0"/>
        </w:rPr>
      </w:pPr>
    </w:p>
    <w:p w:rsidR="00641463" w:rsidRPr="004270C0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4270C0">
        <w:t xml:space="preserve"> cele, efekty kształcenia , treści Programowe i stosowane metody Dydaktyczne</w:t>
      </w:r>
    </w:p>
    <w:p w:rsidR="00641463" w:rsidRPr="004270C0" w:rsidRDefault="00641463" w:rsidP="00641463">
      <w:pPr>
        <w:pStyle w:val="Punktygwne"/>
        <w:spacing w:before="0" w:after="0"/>
      </w:pPr>
    </w:p>
    <w:p w:rsidR="00641463" w:rsidRPr="004270C0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4270C0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B1582" w:rsidRPr="004270C0">
        <w:tc>
          <w:tcPr>
            <w:tcW w:w="675" w:type="dxa"/>
            <w:vAlign w:val="center"/>
          </w:tcPr>
          <w:p w:rsidR="006B1582" w:rsidRPr="004270C0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270C0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6B1582" w:rsidRPr="004270C0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</w:t>
            </w:r>
            <w:r w:rsidR="00DD4670" w:rsidRPr="004270C0">
              <w:rPr>
                <w:rFonts w:ascii="Times New Roman" w:hAnsi="Times New Roman"/>
                <w:sz w:val="20"/>
                <w:szCs w:val="20"/>
              </w:rPr>
              <w:t>i komunikacyjnej na poziomie B2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B1582" w:rsidRPr="004270C0" w:rsidTr="008E0E0D">
        <w:tc>
          <w:tcPr>
            <w:tcW w:w="675" w:type="dxa"/>
            <w:vAlign w:val="center"/>
          </w:tcPr>
          <w:p w:rsidR="006B1582" w:rsidRPr="004270C0" w:rsidRDefault="006B1582" w:rsidP="006B1582">
            <w:pPr>
              <w:pStyle w:val="Cele"/>
              <w:spacing w:before="40" w:after="40"/>
              <w:ind w:left="0" w:firstLine="0"/>
              <w:jc w:val="left"/>
            </w:pPr>
            <w:r w:rsidRPr="004270C0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6B1582" w:rsidRPr="004270C0" w:rsidRDefault="006B1582" w:rsidP="00227681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Wykształcenie kompetencji językowej umożliwiającej efektywną komunikację w sytuacjach dnia codziennego jak i płynne i poprawne posługiwanie się językiem angielskim do celów zawodowych i</w:t>
            </w:r>
            <w:r w:rsidR="00227681" w:rsidRPr="004270C0">
              <w:rPr>
                <w:rFonts w:ascii="Times New Roman" w:hAnsi="Times New Roman"/>
                <w:sz w:val="20"/>
                <w:szCs w:val="20"/>
              </w:rPr>
              <w:t>  n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aukowych.</w:t>
            </w:r>
          </w:p>
        </w:tc>
      </w:tr>
      <w:tr w:rsidR="006B1582" w:rsidRPr="004270C0">
        <w:tc>
          <w:tcPr>
            <w:tcW w:w="675" w:type="dxa"/>
            <w:vAlign w:val="center"/>
          </w:tcPr>
          <w:p w:rsidR="006B1582" w:rsidRPr="004270C0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270C0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6B1582" w:rsidRPr="004270C0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6B1582" w:rsidRPr="004270C0">
        <w:tc>
          <w:tcPr>
            <w:tcW w:w="675" w:type="dxa"/>
            <w:vAlign w:val="center"/>
          </w:tcPr>
          <w:p w:rsidR="006B1582" w:rsidRPr="004270C0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270C0">
              <w:rPr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6B1582" w:rsidRPr="004270C0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6B1582" w:rsidRPr="004270C0">
        <w:tc>
          <w:tcPr>
            <w:tcW w:w="675" w:type="dxa"/>
            <w:vAlign w:val="center"/>
          </w:tcPr>
          <w:p w:rsidR="006B1582" w:rsidRPr="004270C0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270C0">
              <w:rPr>
                <w:b w:val="0"/>
              </w:rPr>
              <w:lastRenderedPageBreak/>
              <w:t>C5</w:t>
            </w:r>
          </w:p>
        </w:tc>
        <w:tc>
          <w:tcPr>
            <w:tcW w:w="9103" w:type="dxa"/>
            <w:vAlign w:val="center"/>
          </w:tcPr>
          <w:p w:rsidR="006B1582" w:rsidRPr="004270C0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6B1582" w:rsidRPr="004270C0">
        <w:tc>
          <w:tcPr>
            <w:tcW w:w="675" w:type="dxa"/>
            <w:vAlign w:val="center"/>
          </w:tcPr>
          <w:p w:rsidR="006B1582" w:rsidRPr="004270C0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270C0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6B1582" w:rsidRPr="004270C0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4270C0">
              <w:rPr>
                <w:b w:val="0"/>
                <w:sz w:val="20"/>
              </w:rPr>
              <w:t>6. Znalezienie źródła angielskojęzycznego w celu zilustrowania tematu opracowanego w języku polskim (przypisy i bibliografia).</w:t>
            </w:r>
          </w:p>
        </w:tc>
      </w:tr>
    </w:tbl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4270C0" w:rsidRDefault="00641463" w:rsidP="00641463">
      <w:pPr>
        <w:pStyle w:val="Punktygwne"/>
        <w:spacing w:before="0" w:after="0"/>
      </w:pPr>
      <w:r w:rsidRPr="004270C0">
        <w:rPr>
          <w:b w:val="0"/>
        </w:rPr>
        <w:t xml:space="preserve">3.2  </w:t>
      </w:r>
      <w:r w:rsidRPr="004270C0">
        <w:t xml:space="preserve">Efekty kształcenia dla przedmiotu/ Modułu  ( </w:t>
      </w:r>
      <w:r w:rsidRPr="004270C0">
        <w:rPr>
          <w:i/>
        </w:rPr>
        <w:t>wypełnia koordynator</w:t>
      </w:r>
      <w:r w:rsidRPr="004270C0">
        <w:t>)</w:t>
      </w:r>
    </w:p>
    <w:p w:rsidR="00076EDE" w:rsidRPr="004270C0" w:rsidRDefault="00076EDE" w:rsidP="00641463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smallCaps w:val="0"/>
                <w:sz w:val="22"/>
              </w:rPr>
              <w:t>EK</w:t>
            </w:r>
            <w:r w:rsidRPr="004270C0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4270C0">
              <w:rPr>
                <w:smallCaps w:val="0"/>
                <w:sz w:val="22"/>
              </w:rPr>
              <w:t>(KEK)</w:t>
            </w: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076EDE" w:rsidRPr="004270C0" w:rsidRDefault="00076EDE" w:rsidP="00F460D0">
            <w:pPr>
              <w:rPr>
                <w:b/>
                <w:bCs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076EDE" w:rsidRPr="004270C0" w:rsidRDefault="00076EDE" w:rsidP="00F460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270C0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EK</w:t>
            </w:r>
            <w:r w:rsidRPr="004270C0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076EDE" w:rsidRPr="004270C0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b/>
                <w:sz w:val="20"/>
                <w:szCs w:val="20"/>
              </w:rPr>
              <w:t>zna język angielski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 w zakresie nauk prawnych i administracyjno-prawnych zgodnie z wymaganiami określonymi dla poziomu B2 ESOKJ</w:t>
            </w:r>
            <w:r w:rsidR="00427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4270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4270C0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076EDE" w:rsidRPr="004270C0" w:rsidRDefault="00076EDE" w:rsidP="00F460D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4270C0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270C0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EK</w:t>
            </w:r>
            <w:r w:rsidRPr="004270C0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379" w:type="dxa"/>
          </w:tcPr>
          <w:p w:rsidR="00076EDE" w:rsidRPr="004270C0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 potrafi przygotować w języku angielskim prezentację ustną w zakresie prac badawczych wykorzystując różne środki komunikacji</w:t>
            </w:r>
            <w:r w:rsidR="00427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4270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4270C0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076EDE" w:rsidRPr="004270C0" w:rsidRDefault="00076EDE" w:rsidP="00F460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EK</w:t>
            </w:r>
            <w:r w:rsidRPr="004270C0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379" w:type="dxa"/>
          </w:tcPr>
          <w:p w:rsidR="00076EDE" w:rsidRPr="004270C0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posługuje się terminologią specjalistyczną i wykorzystuje literaturę naukową w zakresie nauk prawnych w języku angielskim. Student potrafi opracować (przeczytać, przetłumaczyć, streścić i opowiedzieć teksty fachowe z dziedziny prawa), potrafi znaleźć źródło angielskojęzyczne w celu zilustrowania tematu opracowanego w języku polskim (przypisy i bibliografia). 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rPr>
                <w:bCs/>
                <w:sz w:val="20"/>
                <w:szCs w:val="20"/>
              </w:rPr>
            </w:pPr>
            <w:r w:rsidRPr="004270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4270C0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076EDE" w:rsidRPr="004270C0" w:rsidTr="00F460D0"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4270C0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- w zakresie kompetencji społecznych: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76EDE" w:rsidRPr="004270C0" w:rsidTr="00F460D0">
        <w:trPr>
          <w:trHeight w:val="908"/>
        </w:trPr>
        <w:tc>
          <w:tcPr>
            <w:tcW w:w="1701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379" w:type="dxa"/>
          </w:tcPr>
          <w:p w:rsidR="00076EDE" w:rsidRPr="004270C0" w:rsidRDefault="00076EDE" w:rsidP="0024798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wykazuje potrzebę doskonalenia się i potrafi inspirować i organizować proces uczenia się innych osób,</w:t>
            </w:r>
            <w:r w:rsidR="004270C0" w:rsidRPr="004270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odpowiednio </w:t>
            </w:r>
            <w:r w:rsidRPr="003977CE">
              <w:rPr>
                <w:rFonts w:ascii="Times New Roman" w:hAnsi="Times New Roman"/>
                <w:sz w:val="20"/>
                <w:szCs w:val="20"/>
              </w:rPr>
              <w:t xml:space="preserve">określa </w:t>
            </w:r>
            <w:r w:rsidR="0024798B" w:rsidRPr="003977CE">
              <w:rPr>
                <w:rFonts w:ascii="Times New Roman" w:hAnsi="Times New Roman"/>
                <w:sz w:val="20"/>
                <w:szCs w:val="20"/>
              </w:rPr>
              <w:t xml:space="preserve"> sposób realizacji zadań w grupie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4270C0">
              <w:rPr>
                <w:smallCaps w:val="0"/>
                <w:sz w:val="22"/>
              </w:rPr>
              <w:t>K_O3 +</w:t>
            </w:r>
          </w:p>
        </w:tc>
      </w:tr>
    </w:tbl>
    <w:p w:rsidR="00076EDE" w:rsidRPr="004270C0" w:rsidRDefault="00076EDE" w:rsidP="00641463">
      <w:pPr>
        <w:pStyle w:val="Punktygwne"/>
        <w:spacing w:before="0" w:after="0"/>
      </w:pPr>
    </w:p>
    <w:p w:rsidR="00076EDE" w:rsidRPr="004270C0" w:rsidRDefault="00076EDE" w:rsidP="00641463">
      <w:pPr>
        <w:pStyle w:val="Punktygwne"/>
        <w:spacing w:before="0" w:after="0"/>
      </w:pPr>
    </w:p>
    <w:p w:rsidR="00641463" w:rsidRPr="004270C0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4270C0">
        <w:rPr>
          <w:b/>
        </w:rPr>
        <w:t>TREŚCI PROGRAMOWE (</w:t>
      </w:r>
      <w:r w:rsidRPr="004270C0">
        <w:rPr>
          <w:b/>
          <w:i/>
        </w:rPr>
        <w:t>wypełnia koordynator)</w:t>
      </w:r>
    </w:p>
    <w:p w:rsidR="00641463" w:rsidRPr="004270C0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4270C0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4270C0">
        <w:tc>
          <w:tcPr>
            <w:tcW w:w="6284" w:type="dxa"/>
          </w:tcPr>
          <w:p w:rsidR="00641463" w:rsidRPr="004270C0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4270C0">
              <w:t>Treści merytoryczne</w:t>
            </w:r>
          </w:p>
        </w:tc>
      </w:tr>
      <w:tr w:rsidR="00641463" w:rsidRPr="004270C0">
        <w:tc>
          <w:tcPr>
            <w:tcW w:w="6284" w:type="dxa"/>
          </w:tcPr>
          <w:p w:rsidR="00641463" w:rsidRPr="004270C0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4270C0" w:rsidRDefault="00641463" w:rsidP="00641463"/>
    <w:p w:rsidR="00641463" w:rsidRPr="004270C0" w:rsidRDefault="00641463" w:rsidP="00641463">
      <w:pPr>
        <w:pStyle w:val="Akapitzlist"/>
        <w:numPr>
          <w:ilvl w:val="0"/>
          <w:numId w:val="2"/>
        </w:numPr>
        <w:jc w:val="both"/>
      </w:pPr>
      <w:r w:rsidRPr="004270C0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094026" w:rsidRPr="004270C0" w:rsidTr="00094026">
        <w:tc>
          <w:tcPr>
            <w:tcW w:w="8755" w:type="dxa"/>
            <w:shd w:val="clear" w:color="auto" w:fill="auto"/>
          </w:tcPr>
          <w:p w:rsidR="00094026" w:rsidRPr="004270C0" w:rsidRDefault="00094026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094026" w:rsidRPr="004270C0" w:rsidRDefault="00094026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4270C0">
              <w:rPr>
                <w:sz w:val="20"/>
                <w:szCs w:val="20"/>
              </w:rPr>
              <w:t>Godziny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Semestr 3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1. Znane metropolie, moje pochodzenie, wymarzone miejsce zamieszkania, procedura meldunkowa.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rPr>
          <w:trHeight w:val="679"/>
        </w:trPr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2. Omówienie bieżących wydarzeń gospodarczych, społecznych, politycznych i kulturalnych z kraju i ze świata – analiza informacji wyszukanych w mediach anglojęzycznych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lastRenderedPageBreak/>
              <w:t>3. Omówienie bieżących wydarzeń gospodarczych, społecznych, politycznych i kulturalnych z kraju i ze świata – prezentacje studentów.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4. Etapy życia; zadania i kompetencje urzędu stanu cywilnego.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5. Struktura sądownictwa w Polsce – rodzaje sądów i ich kompetencje.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6. Zawody prawne: sędzia, adwokat, notariusz, radca prawny, prokurator.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7. Prawo cywilne i karne – wprowadzenie.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8. Proces cywilny i karny – strony i przebieg postępowania.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EC163B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9. Język prawa deliktowego: definicja deliktu, rodzaje deliktów.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A726F9" w:rsidP="00FA5E5E">
            <w:pPr>
              <w:rPr>
                <w:sz w:val="18"/>
                <w:szCs w:val="18"/>
              </w:rPr>
            </w:pPr>
            <w:r w:rsidRPr="00A726F9">
              <w:rPr>
                <w:sz w:val="18"/>
                <w:szCs w:val="18"/>
              </w:rPr>
              <w:t>10</w:t>
            </w:r>
            <w:r w:rsidR="00EC163B" w:rsidRPr="00A726F9">
              <w:rPr>
                <w:sz w:val="18"/>
                <w:szCs w:val="18"/>
              </w:rPr>
              <w:t>. Odpowiedzialność deliktowa, zaniedbanie i obowiązek zachowania staranności.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A726F9" w:rsidP="00FA5E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EC163B" w:rsidRPr="00A726F9">
              <w:rPr>
                <w:sz w:val="18"/>
                <w:szCs w:val="18"/>
              </w:rPr>
              <w:t>.</w:t>
            </w:r>
            <w:r w:rsidR="004C7520">
              <w:rPr>
                <w:sz w:val="18"/>
                <w:szCs w:val="18"/>
              </w:rPr>
              <w:t xml:space="preserve"> </w:t>
            </w:r>
            <w:r w:rsidR="00EC163B" w:rsidRPr="00A726F9">
              <w:rPr>
                <w:sz w:val="18"/>
                <w:szCs w:val="18"/>
              </w:rPr>
              <w:t>Dyskusja na temat społecznych obsesji i uzależnień  XXI wieku.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A726F9" w:rsidP="00FA5E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EC163B" w:rsidRPr="00A726F9">
              <w:rPr>
                <w:sz w:val="18"/>
                <w:szCs w:val="18"/>
              </w:rPr>
              <w:t>. Nowości technologiczne i ich wpływ na życie prywatne i zawodowe.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A726F9" w:rsidP="00FA5E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EC163B" w:rsidRPr="00A726F9">
              <w:rPr>
                <w:sz w:val="18"/>
                <w:szCs w:val="18"/>
              </w:rPr>
              <w:t>. Unia Europejska: historia i cele.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A726F9" w:rsidP="00FA5E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EC163B" w:rsidRPr="00A726F9">
              <w:rPr>
                <w:sz w:val="18"/>
                <w:szCs w:val="18"/>
              </w:rPr>
              <w:t>. Instytucje Unii Europejskiej i ich kompetencje.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EC163B" w:rsidRPr="004270C0" w:rsidTr="00094026">
        <w:tc>
          <w:tcPr>
            <w:tcW w:w="8755" w:type="dxa"/>
            <w:shd w:val="clear" w:color="auto" w:fill="auto"/>
          </w:tcPr>
          <w:p w:rsidR="00EC163B" w:rsidRPr="00A726F9" w:rsidRDefault="00A726F9" w:rsidP="00FA5E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EC163B" w:rsidRPr="00A726F9">
              <w:rPr>
                <w:sz w:val="18"/>
                <w:szCs w:val="18"/>
              </w:rPr>
              <w:t>. Praktyki i staże jako forma zdobywania doświadczenia i kwalifikacji.</w:t>
            </w:r>
          </w:p>
        </w:tc>
        <w:tc>
          <w:tcPr>
            <w:tcW w:w="992" w:type="dxa"/>
            <w:shd w:val="clear" w:color="auto" w:fill="auto"/>
          </w:tcPr>
          <w:p w:rsidR="00EC163B" w:rsidRPr="004270C0" w:rsidRDefault="00EC163B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b/>
                <w:sz w:val="18"/>
                <w:szCs w:val="18"/>
              </w:rPr>
            </w:pPr>
            <w:r w:rsidRPr="004270C0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b/>
                <w:sz w:val="18"/>
                <w:szCs w:val="18"/>
              </w:rPr>
            </w:pPr>
            <w:r w:rsidRPr="004270C0">
              <w:rPr>
                <w:b/>
                <w:sz w:val="18"/>
                <w:szCs w:val="18"/>
              </w:rPr>
              <w:t>30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Semestr 4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sz w:val="18"/>
                <w:szCs w:val="18"/>
              </w:rPr>
            </w:pP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1. Formy zatrudnienia, pracodawca kontra pracobiorca – wady i zalety.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2. Czynniki wpływające na sukces zawodowy; opis wymarzonej pracy.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3. Poszukiwanie pracy – rejestracja jako bezrobotny w urzędzie pracy , analiza ofert pracy w profesjach związanych z administracją.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4. Poszukiwanie pracy – CV i list motywacyjny.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5. Rozmowa kwalifikacyjna – typowe zwroty i pytania.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6. Prawo gospodarcze: rodzaje działalności gospodarczej.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7. Zakładanie i rejestracja firmy.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8. Dokumentacja firmowa. Protokoły, notatki, maile.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 xml:space="preserve">9. Praca licencjacka: prezentacje, redagowanie streszczeń, wykorzystanie materiałów (również w języku obcym).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6048FA" w:rsidRPr="004270C0" w:rsidTr="00094026">
        <w:tc>
          <w:tcPr>
            <w:tcW w:w="8755" w:type="dxa"/>
            <w:shd w:val="clear" w:color="auto" w:fill="auto"/>
          </w:tcPr>
          <w:p w:rsidR="006048FA" w:rsidRPr="006048FA" w:rsidRDefault="006048FA" w:rsidP="007448A8">
            <w:pPr>
              <w:rPr>
                <w:sz w:val="18"/>
                <w:szCs w:val="18"/>
              </w:rPr>
            </w:pPr>
            <w:r w:rsidRPr="006048FA">
              <w:rPr>
                <w:sz w:val="18"/>
                <w:szCs w:val="18"/>
              </w:rPr>
              <w:t>10. Przemówienia publiczne i autoprezentacja – jak być dobrym mówcą.</w:t>
            </w:r>
          </w:p>
        </w:tc>
        <w:tc>
          <w:tcPr>
            <w:tcW w:w="992" w:type="dxa"/>
            <w:shd w:val="clear" w:color="auto" w:fill="auto"/>
          </w:tcPr>
          <w:p w:rsidR="006048FA" w:rsidRPr="004270C0" w:rsidRDefault="006048FA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11.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12.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13.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14.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227681" w:rsidRPr="004270C0" w:rsidTr="00094026">
        <w:tc>
          <w:tcPr>
            <w:tcW w:w="8755" w:type="dxa"/>
            <w:shd w:val="clear" w:color="auto" w:fill="auto"/>
          </w:tcPr>
          <w:p w:rsidR="00227681" w:rsidRPr="004270C0" w:rsidRDefault="00227681" w:rsidP="00227681">
            <w:pPr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15.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4270C0" w:rsidRDefault="00227681" w:rsidP="0022768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sz w:val="18"/>
                <w:szCs w:val="18"/>
              </w:rPr>
              <w:t>2</w:t>
            </w:r>
          </w:p>
        </w:tc>
      </w:tr>
      <w:tr w:rsidR="00094026" w:rsidRPr="004270C0" w:rsidTr="00094026">
        <w:tc>
          <w:tcPr>
            <w:tcW w:w="8755" w:type="dxa"/>
            <w:shd w:val="clear" w:color="auto" w:fill="auto"/>
          </w:tcPr>
          <w:p w:rsidR="00094026" w:rsidRPr="004270C0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4270C0">
              <w:rPr>
                <w:b/>
                <w:sz w:val="18"/>
                <w:szCs w:val="18"/>
              </w:rPr>
              <w:lastRenderedPageBreak/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4270C0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4270C0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4270C0" w:rsidTr="00094026">
        <w:tc>
          <w:tcPr>
            <w:tcW w:w="8755" w:type="dxa"/>
            <w:shd w:val="clear" w:color="auto" w:fill="auto"/>
          </w:tcPr>
          <w:p w:rsidR="00094026" w:rsidRPr="004270C0" w:rsidRDefault="00094026" w:rsidP="00CD4531">
            <w:pPr>
              <w:snapToGrid w:val="0"/>
              <w:rPr>
                <w:sz w:val="18"/>
                <w:szCs w:val="18"/>
              </w:rPr>
            </w:pPr>
            <w:r w:rsidRPr="004270C0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094026" w:rsidRPr="004270C0" w:rsidRDefault="00094026" w:rsidP="00CD4531">
            <w:pPr>
              <w:snapToGrid w:val="0"/>
              <w:rPr>
                <w:b/>
                <w:sz w:val="18"/>
                <w:szCs w:val="18"/>
              </w:rPr>
            </w:pPr>
            <w:r w:rsidRPr="004270C0">
              <w:rPr>
                <w:b/>
                <w:sz w:val="18"/>
                <w:szCs w:val="18"/>
              </w:rPr>
              <w:t>60</w:t>
            </w:r>
          </w:p>
        </w:tc>
      </w:tr>
    </w:tbl>
    <w:p w:rsidR="00641463" w:rsidRPr="004270C0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4270C0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4270C0">
        <w:rPr>
          <w:smallCaps w:val="0"/>
          <w:sz w:val="22"/>
        </w:rPr>
        <w:t>METODY DYDAKTYCZNE</w:t>
      </w: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138DF">
      <w:pPr>
        <w:snapToGrid w:val="0"/>
        <w:spacing w:after="0"/>
        <w:rPr>
          <w:rFonts w:ascii="Times New Roman" w:hAnsi="Times New Roman"/>
          <w:sz w:val="20"/>
          <w:szCs w:val="20"/>
        </w:rPr>
      </w:pPr>
      <w:r w:rsidRPr="004270C0">
        <w:rPr>
          <w:rFonts w:ascii="Times New Roman" w:hAnsi="Times New Roman"/>
          <w:sz w:val="20"/>
          <w:szCs w:val="20"/>
        </w:rPr>
        <w:t>Metody komunikatywne</w:t>
      </w:r>
    </w:p>
    <w:p w:rsidR="00641463" w:rsidRPr="004270C0" w:rsidRDefault="00641463" w:rsidP="006138DF">
      <w:pPr>
        <w:spacing w:after="0"/>
        <w:rPr>
          <w:rFonts w:ascii="Times New Roman" w:hAnsi="Times New Roman"/>
          <w:sz w:val="20"/>
          <w:szCs w:val="20"/>
        </w:rPr>
      </w:pPr>
      <w:r w:rsidRPr="004270C0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4270C0" w:rsidRDefault="00641463" w:rsidP="006138DF">
      <w:pPr>
        <w:pStyle w:val="Punktygwne"/>
        <w:spacing w:before="0" w:after="0" w:line="276" w:lineRule="auto"/>
        <w:rPr>
          <w:b w:val="0"/>
          <w:smallCaps w:val="0"/>
          <w:sz w:val="20"/>
          <w:szCs w:val="20"/>
        </w:rPr>
      </w:pPr>
      <w:r w:rsidRPr="004270C0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4270C0">
        <w:rPr>
          <w:smallCaps w:val="0"/>
          <w:sz w:val="22"/>
        </w:rPr>
        <w:t>METODY I KRYTERIA OCENY</w:t>
      </w: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270C0">
        <w:rPr>
          <w:b w:val="0"/>
          <w:smallCaps w:val="0"/>
          <w:sz w:val="22"/>
        </w:rPr>
        <w:t>4.1 Sposoby weryfikacji efektów kształcenia</w:t>
      </w:r>
    </w:p>
    <w:p w:rsidR="00076EDE" w:rsidRPr="004270C0" w:rsidRDefault="00076EDE" w:rsidP="00641463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076EDE" w:rsidRPr="004270C0" w:rsidTr="00F460D0">
        <w:tc>
          <w:tcPr>
            <w:tcW w:w="1984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Symbol efektu</w:t>
            </w:r>
          </w:p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Metody oceny efektów kształcenia</w:t>
            </w:r>
          </w:p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Forma zajęć dydaktycznych ( w, ćw., …)</w:t>
            </w:r>
          </w:p>
        </w:tc>
      </w:tr>
      <w:tr w:rsidR="00076EDE" w:rsidRPr="004270C0" w:rsidTr="00F460D0">
        <w:tc>
          <w:tcPr>
            <w:tcW w:w="1984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4270C0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076EDE" w:rsidRPr="004270C0" w:rsidTr="00F460D0">
        <w:tc>
          <w:tcPr>
            <w:tcW w:w="1984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270C0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76EDE" w:rsidRPr="004270C0" w:rsidRDefault="00076EDE" w:rsidP="00D03B0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76EDE" w:rsidRPr="004270C0" w:rsidTr="00F460D0">
        <w:tc>
          <w:tcPr>
            <w:tcW w:w="1984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  <w:r w:rsidR="004270C0">
              <w:rPr>
                <w:b w:val="0"/>
                <w:smallCaps w:val="0"/>
                <w:sz w:val="20"/>
                <w:szCs w:val="20"/>
              </w:rPr>
              <w:t>.</w:t>
            </w:r>
          </w:p>
        </w:tc>
        <w:tc>
          <w:tcPr>
            <w:tcW w:w="2233" w:type="dxa"/>
            <w:vMerge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76EDE" w:rsidRPr="004270C0" w:rsidTr="00F460D0">
        <w:tc>
          <w:tcPr>
            <w:tcW w:w="1984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76EDE" w:rsidRPr="004270C0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076EDE" w:rsidRPr="004270C0" w:rsidRDefault="00076EDE" w:rsidP="00076EDE">
      <w:pPr>
        <w:pStyle w:val="Punktygwne"/>
        <w:spacing w:before="0" w:after="0"/>
        <w:rPr>
          <w:b w:val="0"/>
          <w:smallCaps w:val="0"/>
          <w:sz w:val="22"/>
        </w:rPr>
      </w:pPr>
    </w:p>
    <w:p w:rsidR="00076EDE" w:rsidRPr="004270C0" w:rsidRDefault="00076EDE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270C0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4270C0">
        <w:tc>
          <w:tcPr>
            <w:tcW w:w="9244" w:type="dxa"/>
          </w:tcPr>
          <w:p w:rsidR="0067425D" w:rsidRPr="004270C0" w:rsidRDefault="00641463" w:rsidP="00505D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505DE4" w:rsidRPr="004270C0" w:rsidRDefault="00505DE4" w:rsidP="00505D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Zaliczenie </w:t>
            </w:r>
            <w:r w:rsidR="0067425D" w:rsidRPr="004270C0">
              <w:rPr>
                <w:rFonts w:ascii="Times New Roman" w:hAnsi="Times New Roman"/>
                <w:sz w:val="20"/>
                <w:szCs w:val="20"/>
              </w:rPr>
              <w:t>z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 oceną: ustalenie oceny zaliczeniowej na podstawie ocen cząstkowych z prac pisemnych i ustnych wypowiedzi, przygotowanie prezentacji multimedialnej</w:t>
            </w:r>
            <w:r w:rsidR="00AD0016" w:rsidRPr="004270C0">
              <w:rPr>
                <w:rFonts w:ascii="Times New Roman" w:hAnsi="Times New Roman"/>
                <w:sz w:val="20"/>
                <w:szCs w:val="20"/>
              </w:rPr>
              <w:t>, test pisemny na poziomie B2.</w:t>
            </w:r>
          </w:p>
          <w:p w:rsidR="00505DE4" w:rsidRPr="004270C0" w:rsidRDefault="00505DE4" w:rsidP="00505DE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 (przygotowanie tekstu fachowego, sporządzenie notatek, planów, konspektów) i uzyskanie pozytywnej oceny z odpowiedzi ustnych (translacja na forum grupy, wypowiedzi ustne), a także obecność na zajęciach i aktywne uczestnictwo w zajęciach weryfikowane obserwacją ciągłą w trakcie zajęć. Do zaliczeni</w:t>
            </w:r>
            <w:r w:rsidR="00F126D2" w:rsidRPr="004270C0">
              <w:rPr>
                <w:rFonts w:ascii="Times New Roman" w:hAnsi="Times New Roman"/>
                <w:sz w:val="20"/>
                <w:szCs w:val="20"/>
              </w:rPr>
              <w:t>a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 testu pisemnego potrzeba minimum 51% prawidłowych odpowiedzi. </w:t>
            </w:r>
          </w:p>
          <w:p w:rsidR="00641463" w:rsidRPr="004270C0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4270C0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4270C0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D03B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4270C0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270C0">
              <w:rPr>
                <w:rFonts w:ascii="Times New Roman" w:hAnsi="Times New Roman"/>
                <w:bCs/>
                <w:sz w:val="20"/>
                <w:szCs w:val="20"/>
              </w:rPr>
              <w:t>Ocena +</w:t>
            </w:r>
            <w:r w:rsidR="004270C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270C0">
              <w:rPr>
                <w:rFonts w:ascii="Times New Roman" w:hAnsi="Times New Roman"/>
                <w:bCs/>
                <w:sz w:val="20"/>
                <w:szCs w:val="20"/>
              </w:rPr>
              <w:t xml:space="preserve">dobra/dobra: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D03B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4270C0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270C0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D03B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4270C0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E25B9" w:rsidRPr="004270C0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1E25B9" w:rsidRPr="004270C0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41463" w:rsidRPr="004270C0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270C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270C0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t xml:space="preserve">brak odpowiedzi lub bardzo ograniczona znajomość słownictwa i struktur językowych uniemożliwiająca wykonanie zadania, chaotyczna konstrukcja wypowiedzi, bardzo uboga treść, </w:t>
            </w:r>
            <w:r w:rsidRPr="004270C0">
              <w:rPr>
                <w:rFonts w:ascii="Times New Roman" w:hAnsi="Times New Roman"/>
                <w:sz w:val="20"/>
                <w:szCs w:val="20"/>
              </w:rPr>
              <w:lastRenderedPageBreak/>
              <w:t>niekomunikatywność, mylenie i zniekształcanie podstawowych informacji</w:t>
            </w:r>
            <w:r w:rsidR="00427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4270C0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641463" w:rsidRPr="004270C0" w:rsidRDefault="00641463" w:rsidP="00641463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Aktywność</w:t>
            </w:r>
          </w:p>
        </w:tc>
        <w:tc>
          <w:tcPr>
            <w:tcW w:w="3402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Liczba godzin/ nakład pracy studenta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godziny zajęć wg planu z nauczycielem</w:t>
            </w:r>
          </w:p>
        </w:tc>
        <w:tc>
          <w:tcPr>
            <w:tcW w:w="3402" w:type="dxa"/>
          </w:tcPr>
          <w:p w:rsidR="00641463" w:rsidRPr="004270C0" w:rsidRDefault="00533739" w:rsidP="00533739">
            <w:pPr>
              <w:pStyle w:val="Akapitzlist"/>
              <w:spacing w:after="120" w:line="240" w:lineRule="auto"/>
              <w:ind w:left="0"/>
            </w:pPr>
            <w:r w:rsidRPr="004270C0">
              <w:rPr>
                <w:sz w:val="20"/>
                <w:szCs w:val="20"/>
              </w:rPr>
              <w:t>30+30= 6</w:t>
            </w:r>
            <w:r w:rsidR="00641463" w:rsidRPr="004270C0">
              <w:rPr>
                <w:sz w:val="20"/>
                <w:szCs w:val="20"/>
              </w:rPr>
              <w:t>0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przygotowanie do zajęć</w:t>
            </w:r>
          </w:p>
        </w:tc>
        <w:tc>
          <w:tcPr>
            <w:tcW w:w="3402" w:type="dxa"/>
          </w:tcPr>
          <w:p w:rsidR="00641463" w:rsidRPr="004270C0" w:rsidRDefault="00E01521" w:rsidP="004270C0">
            <w:pPr>
              <w:pStyle w:val="Akapitzlist"/>
              <w:spacing w:after="120" w:line="240" w:lineRule="auto"/>
              <w:ind w:left="0"/>
            </w:pPr>
            <w:r w:rsidRPr="004270C0">
              <w:rPr>
                <w:sz w:val="20"/>
                <w:szCs w:val="20"/>
              </w:rPr>
              <w:t>10+</w:t>
            </w:r>
            <w:r w:rsidR="00076EDE" w:rsidRPr="004270C0">
              <w:rPr>
                <w:sz w:val="20"/>
                <w:szCs w:val="20"/>
              </w:rPr>
              <w:t>1</w:t>
            </w:r>
            <w:r w:rsidR="004270C0">
              <w:rPr>
                <w:sz w:val="20"/>
                <w:szCs w:val="20"/>
              </w:rPr>
              <w:t>6</w:t>
            </w:r>
            <w:r w:rsidR="0083553A" w:rsidRPr="004270C0">
              <w:rPr>
                <w:sz w:val="20"/>
                <w:szCs w:val="20"/>
              </w:rPr>
              <w:t xml:space="preserve">= </w:t>
            </w:r>
            <w:r w:rsidR="004270C0">
              <w:rPr>
                <w:sz w:val="20"/>
                <w:szCs w:val="20"/>
              </w:rPr>
              <w:t>26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udział w konsultacjach</w:t>
            </w:r>
          </w:p>
        </w:tc>
        <w:tc>
          <w:tcPr>
            <w:tcW w:w="3402" w:type="dxa"/>
          </w:tcPr>
          <w:p w:rsidR="00641463" w:rsidRPr="004270C0" w:rsidRDefault="007F71B0" w:rsidP="00533739">
            <w:pPr>
              <w:pStyle w:val="Akapitzlist"/>
              <w:spacing w:after="120" w:line="240" w:lineRule="auto"/>
              <w:ind w:left="0"/>
            </w:pPr>
            <w:r w:rsidRPr="004270C0">
              <w:rPr>
                <w:sz w:val="20"/>
                <w:szCs w:val="20"/>
              </w:rPr>
              <w:t>2+3</w:t>
            </w:r>
            <w:r w:rsidR="00D31F89" w:rsidRPr="004270C0">
              <w:rPr>
                <w:sz w:val="20"/>
                <w:szCs w:val="20"/>
              </w:rPr>
              <w:t xml:space="preserve">= </w:t>
            </w:r>
            <w:r w:rsidRPr="004270C0">
              <w:rPr>
                <w:sz w:val="20"/>
                <w:szCs w:val="20"/>
              </w:rPr>
              <w:t>5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czas na napisanie prezentacji/eseju</w:t>
            </w:r>
          </w:p>
        </w:tc>
        <w:tc>
          <w:tcPr>
            <w:tcW w:w="3402" w:type="dxa"/>
          </w:tcPr>
          <w:p w:rsidR="00641463" w:rsidRPr="004270C0" w:rsidRDefault="009812C5" w:rsidP="004270C0">
            <w:pPr>
              <w:pStyle w:val="Akapitzlist"/>
              <w:spacing w:after="120" w:line="240" w:lineRule="auto"/>
              <w:ind w:left="0"/>
            </w:pPr>
            <w:r w:rsidRPr="004270C0">
              <w:rPr>
                <w:sz w:val="20"/>
                <w:szCs w:val="20"/>
              </w:rPr>
              <w:t>10+1</w:t>
            </w:r>
            <w:r w:rsidR="004270C0">
              <w:rPr>
                <w:sz w:val="20"/>
                <w:szCs w:val="20"/>
              </w:rPr>
              <w:t>0</w:t>
            </w:r>
            <w:r w:rsidRPr="004270C0">
              <w:rPr>
                <w:sz w:val="20"/>
                <w:szCs w:val="20"/>
              </w:rPr>
              <w:t xml:space="preserve">= </w:t>
            </w:r>
            <w:r w:rsidR="00533739" w:rsidRPr="004270C0">
              <w:rPr>
                <w:sz w:val="20"/>
                <w:szCs w:val="20"/>
              </w:rPr>
              <w:t>2</w:t>
            </w:r>
            <w:r w:rsidR="004270C0">
              <w:rPr>
                <w:sz w:val="20"/>
                <w:szCs w:val="20"/>
              </w:rPr>
              <w:t>0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83553A">
            <w:pPr>
              <w:pStyle w:val="Akapitzlist"/>
              <w:spacing w:after="120" w:line="240" w:lineRule="auto"/>
              <w:ind w:left="0"/>
            </w:pPr>
            <w:r w:rsidRPr="004270C0">
              <w:t xml:space="preserve">przygotowanie do </w:t>
            </w:r>
            <w:r w:rsidR="0083553A" w:rsidRPr="004270C0">
              <w:t>egzaminu</w:t>
            </w:r>
          </w:p>
        </w:tc>
        <w:tc>
          <w:tcPr>
            <w:tcW w:w="3402" w:type="dxa"/>
          </w:tcPr>
          <w:p w:rsidR="00641463" w:rsidRPr="004270C0" w:rsidRDefault="00641463" w:rsidP="0083553A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4270C0">
              <w:rPr>
                <w:sz w:val="20"/>
                <w:szCs w:val="20"/>
              </w:rPr>
              <w:t>0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udział w zaliczeniu końcowym</w:t>
            </w:r>
          </w:p>
        </w:tc>
        <w:tc>
          <w:tcPr>
            <w:tcW w:w="3402" w:type="dxa"/>
          </w:tcPr>
          <w:p w:rsidR="00641463" w:rsidRPr="004270C0" w:rsidRDefault="00641463" w:rsidP="00533739">
            <w:pPr>
              <w:pStyle w:val="Akapitzlist"/>
              <w:spacing w:after="120" w:line="240" w:lineRule="auto"/>
              <w:ind w:left="0"/>
            </w:pPr>
            <w:r w:rsidRPr="004270C0">
              <w:t>0</w:t>
            </w:r>
            <w:r w:rsidR="007F71B0" w:rsidRPr="004270C0">
              <w:t>+2 = 2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SUMA GODZIN</w:t>
            </w:r>
          </w:p>
        </w:tc>
        <w:tc>
          <w:tcPr>
            <w:tcW w:w="3402" w:type="dxa"/>
          </w:tcPr>
          <w:p w:rsidR="00641463" w:rsidRPr="004270C0" w:rsidRDefault="009812C5" w:rsidP="0093594C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270C0">
              <w:t>52+</w:t>
            </w:r>
            <w:r w:rsidR="00076EDE" w:rsidRPr="004270C0">
              <w:t>6</w:t>
            </w:r>
            <w:r w:rsidR="0093594C">
              <w:t>1</w:t>
            </w:r>
            <w:r w:rsidR="00533739" w:rsidRPr="004270C0">
              <w:t>=</w:t>
            </w:r>
            <w:r w:rsidRPr="004270C0">
              <w:t>1</w:t>
            </w:r>
            <w:r w:rsidR="0093594C">
              <w:t>13</w:t>
            </w:r>
            <w:r w:rsidRPr="004270C0">
              <w:t xml:space="preserve"> godz.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4270C0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4270C0" w:rsidRDefault="00641463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270C0">
              <w:t>2+2</w:t>
            </w:r>
            <w:r w:rsidR="009812C5" w:rsidRPr="004270C0">
              <w:t>=</w:t>
            </w:r>
            <w:r w:rsidR="00533739" w:rsidRPr="004270C0">
              <w:t xml:space="preserve"> 4</w:t>
            </w:r>
            <w:r w:rsidRPr="004270C0">
              <w:t>ECTS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270C0">
              <w:rPr>
                <w:i/>
              </w:rPr>
              <w:t>obowiązuje od roku akad. 2017/2018</w:t>
            </w:r>
          </w:p>
        </w:tc>
      </w:tr>
      <w:tr w:rsidR="00641463" w:rsidRPr="004270C0">
        <w:tc>
          <w:tcPr>
            <w:tcW w:w="4066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</w:pPr>
            <w:r w:rsidRPr="004270C0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4270C0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270C0">
              <w:rPr>
                <w:i/>
              </w:rPr>
              <w:t>obowiązuje od roku akad. 2017/2018</w:t>
            </w:r>
          </w:p>
        </w:tc>
      </w:tr>
    </w:tbl>
    <w:p w:rsidR="000A195A" w:rsidRPr="004270C0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4270C0">
        <w:rPr>
          <w:color w:val="auto"/>
          <w:sz w:val="18"/>
        </w:rPr>
        <w:t>liczba pkt ECTS w ramach zajęć wymagających bezpośredniego udziału nauczycieli i studentów</w:t>
      </w:r>
    </w:p>
    <w:p w:rsidR="000A195A" w:rsidRPr="004270C0" w:rsidRDefault="00076EDE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4270C0">
        <w:rPr>
          <w:color w:val="auto"/>
          <w:sz w:val="18"/>
        </w:rPr>
        <w:t>67</w:t>
      </w:r>
      <w:r w:rsidR="000A195A" w:rsidRPr="004270C0">
        <w:rPr>
          <w:color w:val="auto"/>
          <w:sz w:val="18"/>
        </w:rPr>
        <w:t xml:space="preserve"> (60+2</w:t>
      </w:r>
      <w:r w:rsidRPr="004270C0">
        <w:rPr>
          <w:color w:val="auto"/>
          <w:sz w:val="18"/>
        </w:rPr>
        <w:t>+</w:t>
      </w:r>
      <w:r w:rsidR="000356FA" w:rsidRPr="004270C0">
        <w:rPr>
          <w:color w:val="auto"/>
          <w:sz w:val="18"/>
        </w:rPr>
        <w:t>5</w:t>
      </w:r>
      <w:r w:rsidRPr="004270C0">
        <w:rPr>
          <w:color w:val="auto"/>
          <w:sz w:val="18"/>
        </w:rPr>
        <w:t>)</w:t>
      </w:r>
      <w:r w:rsidR="000A195A" w:rsidRPr="004270C0">
        <w:rPr>
          <w:color w:val="auto"/>
          <w:sz w:val="18"/>
        </w:rPr>
        <w:t xml:space="preserve">/ </w:t>
      </w:r>
      <w:r w:rsidR="002A1016" w:rsidRPr="004270C0">
        <w:rPr>
          <w:color w:val="auto"/>
          <w:sz w:val="18"/>
        </w:rPr>
        <w:t>ok.</w:t>
      </w:r>
      <w:r w:rsidR="000A195A" w:rsidRPr="004270C0">
        <w:rPr>
          <w:color w:val="auto"/>
          <w:sz w:val="18"/>
        </w:rPr>
        <w:t>2 ECTS</w:t>
      </w:r>
    </w:p>
    <w:p w:rsidR="000A195A" w:rsidRPr="004270C0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4270C0">
        <w:rPr>
          <w:color w:val="auto"/>
          <w:sz w:val="18"/>
        </w:rPr>
        <w:t xml:space="preserve">liczba pkt ECTS w ramach zajęć o charakterze praktycznym </w:t>
      </w:r>
      <w:r w:rsidR="00D431BA">
        <w:rPr>
          <w:color w:val="auto"/>
          <w:sz w:val="18"/>
        </w:rPr>
        <w:t>65</w:t>
      </w:r>
      <w:r w:rsidR="00FF2711">
        <w:rPr>
          <w:color w:val="auto"/>
          <w:sz w:val="18"/>
        </w:rPr>
        <w:t xml:space="preserve"> </w:t>
      </w:r>
      <w:r w:rsidR="00D431BA">
        <w:rPr>
          <w:color w:val="auto"/>
          <w:sz w:val="18"/>
        </w:rPr>
        <w:t>/ ok. 2</w:t>
      </w:r>
      <w:r w:rsidRPr="004270C0">
        <w:rPr>
          <w:color w:val="auto"/>
          <w:sz w:val="18"/>
        </w:rPr>
        <w:t xml:space="preserve"> ECTS </w:t>
      </w:r>
    </w:p>
    <w:p w:rsidR="00641463" w:rsidRPr="004270C0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4270C0">
        <w:rPr>
          <w:smallCaps w:val="0"/>
          <w:sz w:val="20"/>
          <w:szCs w:val="20"/>
        </w:rPr>
        <w:t>PRAKTYKI ZAWODOWE W RAMACH PRZEDMIOTU/ MODUŁU</w:t>
      </w:r>
    </w:p>
    <w:p w:rsidR="00641463" w:rsidRPr="004270C0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4270C0">
        <w:tc>
          <w:tcPr>
            <w:tcW w:w="3544" w:type="dxa"/>
          </w:tcPr>
          <w:p w:rsidR="00641463" w:rsidRPr="004270C0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4270C0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4270C0">
        <w:tc>
          <w:tcPr>
            <w:tcW w:w="3544" w:type="dxa"/>
          </w:tcPr>
          <w:p w:rsidR="00641463" w:rsidRPr="004270C0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270C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4270C0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4270C0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4270C0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4270C0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A726F9" w:rsidRPr="00E43CFD" w:rsidTr="00A726F9">
        <w:trPr>
          <w:trHeight w:val="2516"/>
        </w:trPr>
        <w:tc>
          <w:tcPr>
            <w:tcW w:w="7513" w:type="dxa"/>
          </w:tcPr>
          <w:p w:rsidR="00A726F9" w:rsidRDefault="00A726F9" w:rsidP="004C752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FE3B3A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>Literatura</w:t>
            </w:r>
            <w:proofErr w:type="spellEnd"/>
            <w:r w:rsidRPr="00FE3B3A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3B3A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>podstawowa</w:t>
            </w:r>
            <w:proofErr w:type="spellEnd"/>
            <w:r w:rsidRPr="00FE3B3A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:rsidR="004C7520" w:rsidRPr="00FE3B3A" w:rsidRDefault="004C7520" w:rsidP="004C752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</w:pPr>
          </w:p>
          <w:p w:rsidR="00A726F9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Oxenden</w:t>
            </w:r>
            <w:proofErr w:type="spellEnd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Clive, Latham-Koenig, Christina, </w:t>
            </w:r>
            <w:r w:rsidRPr="00E43C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New English File Intermediate</w:t>
            </w:r>
            <w:r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Plus</w:t>
            </w:r>
            <w:r w:rsidRPr="00E43C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Oxford University Press, 2014.</w:t>
            </w:r>
          </w:p>
          <w:p w:rsidR="00A726F9" w:rsidRPr="006048FA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Oxenden</w:t>
            </w:r>
            <w:proofErr w:type="spellEnd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Clive, Latham-Koenig, Christina, </w:t>
            </w:r>
            <w:r w:rsidRPr="00E43C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New English File Upper-Intermediate.</w:t>
            </w:r>
            <w:r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048FA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Third Edition, </w:t>
            </w:r>
            <w:r w:rsidRPr="006048F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Oxford University Press, 2014.</w:t>
            </w:r>
          </w:p>
          <w:p w:rsidR="00D54A64" w:rsidRDefault="00D54A64" w:rsidP="00D54A6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Oxenden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Clive, Latham-Koenig, Christina, </w:t>
            </w:r>
            <w:r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New English File Advanced 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Oxford University Press, 2010.</w:t>
            </w:r>
          </w:p>
          <w:p w:rsidR="00A726F9" w:rsidRPr="00E43CFD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Duda</w:t>
            </w:r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Małgorzata, Zarychta, Ewa, </w:t>
            </w:r>
            <w:r w:rsidRPr="00E43CF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Język angielski.</w:t>
            </w:r>
            <w:r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43CF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Materiały do nauki terminologii prawniczej i administracyjnej, </w:t>
            </w:r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Politechnika Radomska, 2007. </w:t>
            </w:r>
          </w:p>
          <w:p w:rsidR="00A726F9" w:rsidRPr="00E43CFD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Luto</w:t>
            </w:r>
            <w:proofErr w:type="spellEnd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Krystyna, </w:t>
            </w:r>
            <w:proofErr w:type="spellStart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Ganczar</w:t>
            </w:r>
            <w:proofErr w:type="spellEnd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Maciej</w:t>
            </w:r>
            <w:r w:rsidR="004C6A1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43CFD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Lexical Compendium – Politics, </w:t>
            </w:r>
            <w:proofErr w:type="spellStart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Poltex</w:t>
            </w:r>
            <w:proofErr w:type="spellEnd"/>
            <w:r w:rsidRPr="00E43CF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2007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A726F9" w:rsidRPr="00DC74C4" w:rsidTr="0030413E">
        <w:trPr>
          <w:trHeight w:val="840"/>
        </w:trPr>
        <w:tc>
          <w:tcPr>
            <w:tcW w:w="7513" w:type="dxa"/>
          </w:tcPr>
          <w:p w:rsidR="00A726F9" w:rsidRDefault="00A726F9" w:rsidP="004C752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C7520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>Literatura</w:t>
            </w:r>
            <w:proofErr w:type="spellEnd"/>
            <w:r w:rsidRPr="004C7520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C7520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>uzupełniająca</w:t>
            </w:r>
            <w:proofErr w:type="spellEnd"/>
            <w:r w:rsidRPr="004C7520">
              <w:rPr>
                <w:b w:val="0"/>
                <w:smallCaps w:val="0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</w:p>
          <w:p w:rsidR="004C7520" w:rsidRPr="004C7520" w:rsidRDefault="004C7520" w:rsidP="004C7520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 w:val="20"/>
                <w:szCs w:val="20"/>
                <w:lang w:val="en-US"/>
              </w:rPr>
            </w:pPr>
          </w:p>
          <w:p w:rsidR="00A726F9" w:rsidRPr="00DC74C4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Izdebski</w:t>
            </w:r>
            <w:proofErr w:type="spellEnd"/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Hubert, </w:t>
            </w:r>
            <w:r w:rsidRPr="00DC74C4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Introduction to Public Administration and Administrative Law, </w:t>
            </w:r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Liber, 2006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A726F9" w:rsidRPr="00FE3B3A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Murphy, Raymond. </w:t>
            </w:r>
            <w:r w:rsidRPr="00DC74C4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English Grammar in Use</w:t>
            </w:r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FE3B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</w:t>
            </w:r>
            <w:r w:rsidRPr="00FE3B3A">
              <w:rPr>
                <w:rFonts w:ascii="Times New Roman" w:hAnsi="Times New Roman"/>
                <w:b/>
                <w:smallCaps/>
                <w:color w:val="000000" w:themeColor="text1"/>
                <w:sz w:val="20"/>
                <w:szCs w:val="20"/>
              </w:rPr>
              <w:t xml:space="preserve"> </w:t>
            </w:r>
            <w:r w:rsidRPr="00FE3B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University Press, 2002.</w:t>
            </w:r>
          </w:p>
          <w:p w:rsidR="00A726F9" w:rsidRPr="00DC74C4" w:rsidRDefault="00A726F9" w:rsidP="004C7520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Materiały dla Wydziału Prawa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DC74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Admi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nistracji na stronie internetowej http://e-dydaktyka.ur.rzeszow.pl</w:t>
            </w:r>
          </w:p>
          <w:p w:rsidR="00A726F9" w:rsidRPr="00DC74C4" w:rsidRDefault="00A726F9" w:rsidP="004C7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4C4">
              <w:rPr>
                <w:rFonts w:ascii="Times New Roman" w:hAnsi="Times New Roman"/>
                <w:bCs/>
                <w:sz w:val="20"/>
                <w:szCs w:val="20"/>
              </w:rPr>
              <w:t>Strony internetowe związane tematycznie z kierunkiem studiów.</w:t>
            </w:r>
          </w:p>
        </w:tc>
      </w:tr>
    </w:tbl>
    <w:p w:rsidR="00641463" w:rsidRPr="004270C0" w:rsidRDefault="00641463" w:rsidP="0042421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125E3" w:rsidRPr="004270C0" w:rsidRDefault="00641463" w:rsidP="00B212B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4270C0">
        <w:rPr>
          <w:b w:val="0"/>
          <w:smallCaps w:val="0"/>
          <w:sz w:val="20"/>
          <w:szCs w:val="20"/>
        </w:rPr>
        <w:t>Akceptacja Kierownika Jednostki lub osoby upoważnionej</w:t>
      </w:r>
    </w:p>
    <w:sectPr w:rsidR="00C125E3" w:rsidRPr="004270C0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A68" w:rsidRDefault="000E7A68">
      <w:r>
        <w:separator/>
      </w:r>
    </w:p>
  </w:endnote>
  <w:endnote w:type="continuationSeparator" w:id="0">
    <w:p w:rsidR="000E7A68" w:rsidRDefault="000E7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A68" w:rsidRDefault="000E7A68">
      <w:r>
        <w:separator/>
      </w:r>
    </w:p>
  </w:footnote>
  <w:footnote w:type="continuationSeparator" w:id="0">
    <w:p w:rsidR="000E7A68" w:rsidRDefault="000E7A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14CB3"/>
    <w:rsid w:val="000356FA"/>
    <w:rsid w:val="00063D28"/>
    <w:rsid w:val="00076EDE"/>
    <w:rsid w:val="00094026"/>
    <w:rsid w:val="00094A9A"/>
    <w:rsid w:val="000A195A"/>
    <w:rsid w:val="000D72A0"/>
    <w:rsid w:val="000E7A68"/>
    <w:rsid w:val="00113617"/>
    <w:rsid w:val="00120B2F"/>
    <w:rsid w:val="001249AD"/>
    <w:rsid w:val="00147A86"/>
    <w:rsid w:val="00151E5A"/>
    <w:rsid w:val="001571E1"/>
    <w:rsid w:val="00163A46"/>
    <w:rsid w:val="001970E3"/>
    <w:rsid w:val="001D24E3"/>
    <w:rsid w:val="001D29F1"/>
    <w:rsid w:val="001E25B9"/>
    <w:rsid w:val="001F3970"/>
    <w:rsid w:val="001F75FF"/>
    <w:rsid w:val="002162CC"/>
    <w:rsid w:val="00227681"/>
    <w:rsid w:val="00242AD4"/>
    <w:rsid w:val="0024798B"/>
    <w:rsid w:val="0026549D"/>
    <w:rsid w:val="0029733F"/>
    <w:rsid w:val="002A1016"/>
    <w:rsid w:val="0030102E"/>
    <w:rsid w:val="0032069A"/>
    <w:rsid w:val="0033306D"/>
    <w:rsid w:val="003437D8"/>
    <w:rsid w:val="003446AB"/>
    <w:rsid w:val="00370ED7"/>
    <w:rsid w:val="003819B6"/>
    <w:rsid w:val="00383368"/>
    <w:rsid w:val="00385D2C"/>
    <w:rsid w:val="00387B75"/>
    <w:rsid w:val="00391553"/>
    <w:rsid w:val="003977CE"/>
    <w:rsid w:val="003A4A01"/>
    <w:rsid w:val="003B4068"/>
    <w:rsid w:val="003C2103"/>
    <w:rsid w:val="003D0B7F"/>
    <w:rsid w:val="003E6BF4"/>
    <w:rsid w:val="003F28C4"/>
    <w:rsid w:val="00407123"/>
    <w:rsid w:val="0042421B"/>
    <w:rsid w:val="00425D86"/>
    <w:rsid w:val="004270C0"/>
    <w:rsid w:val="00440188"/>
    <w:rsid w:val="00485FC6"/>
    <w:rsid w:val="00487F05"/>
    <w:rsid w:val="00495C55"/>
    <w:rsid w:val="004C1D82"/>
    <w:rsid w:val="004C3D75"/>
    <w:rsid w:val="004C4492"/>
    <w:rsid w:val="004C5570"/>
    <w:rsid w:val="004C6A13"/>
    <w:rsid w:val="004C737F"/>
    <w:rsid w:val="004C7520"/>
    <w:rsid w:val="004E0DE8"/>
    <w:rsid w:val="00505DE4"/>
    <w:rsid w:val="00533739"/>
    <w:rsid w:val="0054115D"/>
    <w:rsid w:val="00546879"/>
    <w:rsid w:val="00561FBB"/>
    <w:rsid w:val="005A2455"/>
    <w:rsid w:val="005B373E"/>
    <w:rsid w:val="005B51C6"/>
    <w:rsid w:val="005C3E1C"/>
    <w:rsid w:val="00603E84"/>
    <w:rsid w:val="006048FA"/>
    <w:rsid w:val="006051A3"/>
    <w:rsid w:val="006138DF"/>
    <w:rsid w:val="00634B73"/>
    <w:rsid w:val="0063677F"/>
    <w:rsid w:val="00641463"/>
    <w:rsid w:val="00643D2A"/>
    <w:rsid w:val="00662E31"/>
    <w:rsid w:val="00666936"/>
    <w:rsid w:val="0067425D"/>
    <w:rsid w:val="00681B06"/>
    <w:rsid w:val="00690B8C"/>
    <w:rsid w:val="006B02B5"/>
    <w:rsid w:val="006B1582"/>
    <w:rsid w:val="006B1DC1"/>
    <w:rsid w:val="006C2C59"/>
    <w:rsid w:val="006C7074"/>
    <w:rsid w:val="006E1ED6"/>
    <w:rsid w:val="006F3140"/>
    <w:rsid w:val="006F66D4"/>
    <w:rsid w:val="00711CB0"/>
    <w:rsid w:val="0074518C"/>
    <w:rsid w:val="0076730F"/>
    <w:rsid w:val="0077157C"/>
    <w:rsid w:val="0077231A"/>
    <w:rsid w:val="00795821"/>
    <w:rsid w:val="007B408E"/>
    <w:rsid w:val="007D192E"/>
    <w:rsid w:val="007E79CE"/>
    <w:rsid w:val="007F71B0"/>
    <w:rsid w:val="00801344"/>
    <w:rsid w:val="00806E8A"/>
    <w:rsid w:val="00815E69"/>
    <w:rsid w:val="0083553A"/>
    <w:rsid w:val="00874912"/>
    <w:rsid w:val="00884F25"/>
    <w:rsid w:val="008A30F5"/>
    <w:rsid w:val="008A68D4"/>
    <w:rsid w:val="008B41E7"/>
    <w:rsid w:val="008C66D3"/>
    <w:rsid w:val="008D2E11"/>
    <w:rsid w:val="008E0E0D"/>
    <w:rsid w:val="009175E2"/>
    <w:rsid w:val="00921ED1"/>
    <w:rsid w:val="00921F6D"/>
    <w:rsid w:val="009353DB"/>
    <w:rsid w:val="0093594C"/>
    <w:rsid w:val="00944F9D"/>
    <w:rsid w:val="009749A2"/>
    <w:rsid w:val="0098048E"/>
    <w:rsid w:val="009812C5"/>
    <w:rsid w:val="009855BD"/>
    <w:rsid w:val="009954CB"/>
    <w:rsid w:val="0099692A"/>
    <w:rsid w:val="00996F93"/>
    <w:rsid w:val="00997CC9"/>
    <w:rsid w:val="009C5968"/>
    <w:rsid w:val="009D3019"/>
    <w:rsid w:val="009E33BA"/>
    <w:rsid w:val="009F2262"/>
    <w:rsid w:val="00A05EA1"/>
    <w:rsid w:val="00A22B28"/>
    <w:rsid w:val="00A40D3F"/>
    <w:rsid w:val="00A520F8"/>
    <w:rsid w:val="00A60875"/>
    <w:rsid w:val="00A61EF8"/>
    <w:rsid w:val="00A62485"/>
    <w:rsid w:val="00A62C48"/>
    <w:rsid w:val="00A71296"/>
    <w:rsid w:val="00A726F9"/>
    <w:rsid w:val="00A76CC3"/>
    <w:rsid w:val="00A946AA"/>
    <w:rsid w:val="00AA28C0"/>
    <w:rsid w:val="00AD0016"/>
    <w:rsid w:val="00AD1B46"/>
    <w:rsid w:val="00AE2DB1"/>
    <w:rsid w:val="00AE6472"/>
    <w:rsid w:val="00AF5161"/>
    <w:rsid w:val="00B01908"/>
    <w:rsid w:val="00B033D0"/>
    <w:rsid w:val="00B212B8"/>
    <w:rsid w:val="00B26837"/>
    <w:rsid w:val="00B467B7"/>
    <w:rsid w:val="00B62F84"/>
    <w:rsid w:val="00B655E6"/>
    <w:rsid w:val="00B738A8"/>
    <w:rsid w:val="00B871CB"/>
    <w:rsid w:val="00B937A6"/>
    <w:rsid w:val="00B972BD"/>
    <w:rsid w:val="00BC1639"/>
    <w:rsid w:val="00BD495B"/>
    <w:rsid w:val="00BD778C"/>
    <w:rsid w:val="00BD7930"/>
    <w:rsid w:val="00BE0318"/>
    <w:rsid w:val="00C125E3"/>
    <w:rsid w:val="00C23C7A"/>
    <w:rsid w:val="00C50A7E"/>
    <w:rsid w:val="00C5463A"/>
    <w:rsid w:val="00C7097E"/>
    <w:rsid w:val="00C730E5"/>
    <w:rsid w:val="00C97EE7"/>
    <w:rsid w:val="00CC3149"/>
    <w:rsid w:val="00CD4531"/>
    <w:rsid w:val="00CE126D"/>
    <w:rsid w:val="00CE46E3"/>
    <w:rsid w:val="00CF1CE7"/>
    <w:rsid w:val="00D00592"/>
    <w:rsid w:val="00D03B04"/>
    <w:rsid w:val="00D0719E"/>
    <w:rsid w:val="00D259A6"/>
    <w:rsid w:val="00D31F89"/>
    <w:rsid w:val="00D431BA"/>
    <w:rsid w:val="00D54A64"/>
    <w:rsid w:val="00DD4670"/>
    <w:rsid w:val="00DE0157"/>
    <w:rsid w:val="00E002A6"/>
    <w:rsid w:val="00E01521"/>
    <w:rsid w:val="00E1238C"/>
    <w:rsid w:val="00E577CF"/>
    <w:rsid w:val="00EA4040"/>
    <w:rsid w:val="00EB3482"/>
    <w:rsid w:val="00EC163B"/>
    <w:rsid w:val="00EC2143"/>
    <w:rsid w:val="00EF3758"/>
    <w:rsid w:val="00F115C7"/>
    <w:rsid w:val="00F126D2"/>
    <w:rsid w:val="00F23882"/>
    <w:rsid w:val="00F51E90"/>
    <w:rsid w:val="00FD72C5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paragraph" w:customStyle="1" w:styleId="Akapitzlist10">
    <w:name w:val="Akapit z listą1"/>
    <w:basedOn w:val="Normalny"/>
    <w:rsid w:val="000A195A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1527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19</cp:revision>
  <cp:lastPrinted>2015-04-02T09:15:00Z</cp:lastPrinted>
  <dcterms:created xsi:type="dcterms:W3CDTF">2015-04-14T10:56:00Z</dcterms:created>
  <dcterms:modified xsi:type="dcterms:W3CDTF">2016-01-27T07:15:00Z</dcterms:modified>
</cp:coreProperties>
</file>